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5A" w:rsidRDefault="002F52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2246049" wp14:editId="488E8173">
            <wp:simplePos x="0" y="0"/>
            <wp:positionH relativeFrom="column">
              <wp:posOffset>3284791</wp:posOffset>
            </wp:positionH>
            <wp:positionV relativeFrom="paragraph">
              <wp:posOffset>2536825</wp:posOffset>
            </wp:positionV>
            <wp:extent cx="2935300" cy="36903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page couvert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00" cy="369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E25" w:rsidRPr="00EC38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7B4E" wp14:editId="087D3EA6">
                <wp:simplePos x="0" y="0"/>
                <wp:positionH relativeFrom="column">
                  <wp:posOffset>146354</wp:posOffset>
                </wp:positionH>
                <wp:positionV relativeFrom="paragraph">
                  <wp:posOffset>7993380</wp:posOffset>
                </wp:positionV>
                <wp:extent cx="1583690" cy="2774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47" w:rsidRDefault="00E85947" w:rsidP="009E1E25">
                            <w:r w:rsidRPr="00EC384A">
                              <w:rPr>
                                <w:b/>
                              </w:rPr>
                              <w:t>©MEN-DGESCO 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85947" w:rsidRDefault="00E85947" w:rsidP="009E1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7B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5pt;margin-top:629.4pt;width:124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" stroked="f">
                <v:textbox>
                  <w:txbxContent>
                    <w:p w:rsidR="00E85947" w:rsidRDefault="00E85947" w:rsidP="009E1E25">
                      <w:r w:rsidRPr="00EC384A">
                        <w:rPr>
                          <w:b/>
                        </w:rPr>
                        <w:t>©MEN-DGESCO 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85947" w:rsidRDefault="00E85947" w:rsidP="009E1E25"/>
                  </w:txbxContent>
                </v:textbox>
              </v:shape>
            </w:pict>
          </mc:Fallback>
        </mc:AlternateContent>
      </w:r>
      <w:r w:rsidR="009E1E25">
        <w:rPr>
          <w:noProof/>
        </w:rPr>
        <w:drawing>
          <wp:inline distT="0" distB="0" distL="0" distR="0" wp14:anchorId="47D91B94" wp14:editId="6F03DC39">
            <wp:extent cx="5760720" cy="8449016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25" w:rsidRDefault="009E1E25">
      <w:pPr>
        <w:spacing w:after="0" w:line="240" w:lineRule="auto"/>
      </w:pPr>
      <w:r>
        <w:br w:type="page"/>
      </w:r>
    </w:p>
    <w:p w:rsidR="00BC0C1F" w:rsidRPr="00BC0C1F" w:rsidRDefault="009E1E25" w:rsidP="009E1E25">
      <w:pPr>
        <w:spacing w:after="0"/>
        <w:rPr>
          <w:rStyle w:val="Rfrenceple"/>
          <w:sz w:val="36"/>
          <w:szCs w:val="36"/>
          <w:u w:val="none"/>
        </w:rPr>
      </w:pPr>
      <w:r w:rsidRPr="00BC0C1F">
        <w:rPr>
          <w:rStyle w:val="Rfrenceple"/>
          <w:sz w:val="36"/>
          <w:szCs w:val="36"/>
          <w:u w:val="none"/>
        </w:rPr>
        <w:lastRenderedPageBreak/>
        <w:t>LISTE DE REFERENCE DES OUVRAGES</w:t>
      </w:r>
    </w:p>
    <w:p w:rsidR="009E1E25" w:rsidRPr="00BC0C1F" w:rsidRDefault="009E1E25" w:rsidP="009E1E25">
      <w:pPr>
        <w:spacing w:after="0"/>
        <w:rPr>
          <w:rStyle w:val="Rfrenceple"/>
          <w:sz w:val="36"/>
          <w:szCs w:val="36"/>
          <w:u w:val="none"/>
        </w:rPr>
      </w:pPr>
      <w:r w:rsidRPr="00BC0C1F">
        <w:rPr>
          <w:rStyle w:val="Rfrenceple"/>
          <w:sz w:val="36"/>
          <w:szCs w:val="36"/>
          <w:u w:val="none"/>
        </w:rPr>
        <w:t xml:space="preserve"> DE LITTERATURE DE JEUNESSE POUR LE CYCLE 3</w:t>
      </w:r>
    </w:p>
    <w:p w:rsidR="009E1E25" w:rsidRP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 xml:space="preserve">Positionnés à côté du titre, la lettre </w:t>
      </w:r>
      <w:r w:rsidRPr="009E1E25">
        <w:rPr>
          <w:b/>
          <w:color w:val="E36C0A" w:themeColor="accent6" w:themeShade="BF"/>
          <w:sz w:val="24"/>
          <w:szCs w:val="24"/>
        </w:rPr>
        <w:t>P</w:t>
      </w:r>
      <w:r w:rsidRPr="009E1E25">
        <w:rPr>
          <w:sz w:val="20"/>
          <w:szCs w:val="20"/>
        </w:rPr>
        <w:t xml:space="preserve"> désigne les œuvres patrimoniales et la lettre </w:t>
      </w:r>
      <w:r w:rsidRPr="009E1E25">
        <w:rPr>
          <w:b/>
          <w:color w:val="E36C0A" w:themeColor="accent6" w:themeShade="BF"/>
          <w:sz w:val="24"/>
          <w:szCs w:val="24"/>
        </w:rPr>
        <w:t>C</w:t>
      </w:r>
      <w:r w:rsidRPr="009E1E25">
        <w:rPr>
          <w:sz w:val="20"/>
          <w:szCs w:val="20"/>
        </w:rPr>
        <w:t xml:space="preserve"> les classiques.</w:t>
      </w:r>
    </w:p>
    <w:p w:rsidR="009E1E25" w:rsidRP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>Pour les titres du patrimoine et les classiques de l’enfance, l’édition n’est pas spécifiée ; elle est à choisir dans la production éditoriale proposant une version du texte originale de l’auteur, accessible à la jeunesse.</w:t>
      </w:r>
    </w:p>
    <w:p w:rsidR="009E1E25" w:rsidRDefault="009E1E25" w:rsidP="009E1E25">
      <w:pPr>
        <w:spacing w:after="0"/>
        <w:rPr>
          <w:sz w:val="20"/>
          <w:szCs w:val="20"/>
        </w:rPr>
      </w:pPr>
      <w:r w:rsidRPr="009E1E25">
        <w:rPr>
          <w:sz w:val="20"/>
          <w:szCs w:val="20"/>
        </w:rPr>
        <w:t xml:space="preserve">Les niveaux de difficulté de lecture sont précisés par une échelle indicative codée de </w:t>
      </w:r>
      <w:r w:rsidRPr="009E1E25">
        <w:rPr>
          <w:b/>
          <w:sz w:val="20"/>
          <w:szCs w:val="20"/>
        </w:rPr>
        <w:t>1</w:t>
      </w:r>
      <w:r w:rsidRPr="009E1E25">
        <w:rPr>
          <w:sz w:val="20"/>
          <w:szCs w:val="20"/>
        </w:rPr>
        <w:t xml:space="preserve"> à </w:t>
      </w:r>
      <w:r w:rsidRPr="009E1E25">
        <w:rPr>
          <w:b/>
          <w:sz w:val="20"/>
          <w:szCs w:val="20"/>
        </w:rPr>
        <w:t>3</w:t>
      </w:r>
      <w:r w:rsidRPr="009E1E25">
        <w:rPr>
          <w:sz w:val="20"/>
          <w:szCs w:val="20"/>
        </w:rPr>
        <w:t>.</w:t>
      </w:r>
    </w:p>
    <w:p w:rsidR="00347C36" w:rsidRDefault="00347C36" w:rsidP="009E1E25">
      <w:pPr>
        <w:spacing w:after="0"/>
        <w:rPr>
          <w:sz w:val="20"/>
          <w:szCs w:val="20"/>
        </w:rPr>
      </w:pPr>
    </w:p>
    <w:p w:rsidR="009E1E25" w:rsidRDefault="00BC0C1F" w:rsidP="00347C36">
      <w:pPr>
        <w:spacing w:after="0"/>
        <w:ind w:left="-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302000" cy="260985"/>
                <wp:effectExtent l="0" t="0" r="0" b="5715"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ind w:left="426"/>
                              <w:rPr>
                                <w:b/>
                              </w:rPr>
                            </w:pPr>
                            <w:r w:rsidRPr="00BC0C1F">
                              <w:rPr>
                                <w:b/>
                                <w:sz w:val="24"/>
                                <w:szCs w:val="24"/>
                              </w:rPr>
                              <w:t>ALBUMS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7" type="#_x0000_t109" style="width:260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ind w:left="426"/>
                        <w:rPr>
                          <w:b/>
                        </w:rPr>
                      </w:pPr>
                      <w:r w:rsidRPr="00BC0C1F">
                        <w:rPr>
                          <w:b/>
                          <w:sz w:val="24"/>
                          <w:szCs w:val="24"/>
                        </w:rPr>
                        <w:t>ALBUMS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C1F" w:rsidRDefault="00BC0C1F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40"/>
        <w:gridCol w:w="2410"/>
        <w:gridCol w:w="3581"/>
        <w:gridCol w:w="883"/>
      </w:tblGrid>
      <w:tr w:rsidR="00BC0C1F" w:rsidRPr="00BC0C1F" w:rsidTr="000A2044">
        <w:trPr>
          <w:trHeight w:val="577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BC0C1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3E1480">
            <w:pPr>
              <w:spacing w:line="240" w:lineRule="auto"/>
              <w:jc w:val="both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AA0E29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Angeli, May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Dis-moi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 Sorbier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Anno, Mitsumasa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Ce jour-là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Asch, Franck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souris de M. Grimaud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Azimuth, Bernard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Chacheur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grandes personnes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E85947">
        <w:trPr>
          <w:trHeight w:val="646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Bachelet,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Mon chat le plus bête du monde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E85947">
        <w:trPr>
          <w:trHeight w:val="701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Barbeau,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type : pages arrachées au journal intime de Philippe Barbeau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L'Atelier du poisson soluble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E85947">
        <w:trPr>
          <w:trHeight w:val="519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3E517F" w:rsidRDefault="00832A2A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Baum,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totem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Bernard, Frédéric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Anya et Tigre blanc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4220CA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Bille, Stéphanie-Corinna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- Le masque géant 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 joie de lire 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3E517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Bolliger, Max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Renard et renard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Brouillard,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Voyage d'hiver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Esperluète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Browne, Anthony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- Le tunnel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Kaléidoscope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Bruel,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Histoire de Julie qui avait une ombre de garçon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Éditions Thierry Magnier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Brun-Cosme, Nadine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Entre fleuve et canal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Points de suspension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Claverie, Jean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Little Lou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6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Clément, Frédéric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Magasin zinzin, pour fêtes et anniversaires : aux merveilles d'Alys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9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Clément, Jean-Baptiste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Temps des cerises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Cohen-Janca, Irène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Ruby tête haute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Les éditions des éléphants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Corentin, Philippe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Papa !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Courgeon, Rémi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Brindille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Crowther, Kitty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Moi et rien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Pastel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Dayre, Valérie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L’ogresse en pleurs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Douzou, Olivier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petits bonshommes sur le carreau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Rouergue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Dubois, Claude 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Akim court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Pastel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Duras, Marguerite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Ah ! Ernesto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Éditions Thierry Magnier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Edy-Legrand, Edouard Léon Louis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 Macao et Cosmage ou l'expérience du bonheur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Fastier, Yann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Savoir vivre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Mijade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Fortier, Natali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Lili plume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Fromental, Jean-Luc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Cochon à l'oreille coupée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Gisbert, Joan Manuel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gardien de l’oubli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Godard, Axel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Maman Dlo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Gravett, Emily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Les loups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Kaléidoscope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Hole, 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Le secret de Garmann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Jean, Didier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C'était écrit comme ça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Utopique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Kushner, Tony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Brundibar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Lagrange,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De la terre à la pluie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Lavie, Oren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L'ours qui n'était pas là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Légaut, Charlotte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Ré-création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Rouergue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Lenain, Thierry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Demain les fleurs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Macaulay, David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Noir et Blanc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Genévrier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Mezzalama, Chiara &amp; Lejonc Régis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jardin du dedans-dehors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éditions des éléphants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Nottet, 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La princesse de neige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Pef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Zappe la guerre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Piquemal, Michel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manège de Petit Pierre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Pommaux, Yvan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L'île du Monstril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Poncelet, Béatrice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Chez Elle ou chez elle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Ponti,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Ma vallée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Rapaport, Gilles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Grand-père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561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Ressouni-Demigneux, Karim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L'ogre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Rue du monde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Riff, 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 xml:space="preserve">Papa se met en quatre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Shaun, Tan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Les lois de l'été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Siegfried, Anita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Bleu nuit 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 joie de lire 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Sis, Peter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trois clés d'or de Prague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3E517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Skarmeta, Antonio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La rédaction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Stark, Ulf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Tu sais siffler, Johanna ?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Stewart, Sarah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jardin secret de Lydia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Ungerer, Tomi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Otto : autobiographie d'un ours en peluche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Van Allsburg, Chris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BC0C1F">
              <w:rPr>
                <w:rFonts w:eastAsia="Times New Roman" w:cs="Times New Roman"/>
                <w:sz w:val="20"/>
                <w:szCs w:val="20"/>
              </w:rPr>
              <w:t xml:space="preserve"> - Une figue de rêve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Waechter, Friedrich-Karl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Le loup rouge</w:t>
            </w:r>
          </w:p>
        </w:tc>
        <w:tc>
          <w:tcPr>
            <w:tcW w:w="3581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83" w:type="dxa"/>
            <w:shd w:val="clear" w:color="auto" w:fill="FFFFFF" w:themeFill="background1"/>
            <w:vAlign w:val="center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BC0C1F" w:rsidRPr="00BC0C1F" w:rsidTr="000A2044">
        <w:trPr>
          <w:trHeight w:val="600"/>
        </w:trPr>
        <w:tc>
          <w:tcPr>
            <w:tcW w:w="34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940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Wiesner,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Le monde englouti</w:t>
            </w:r>
          </w:p>
        </w:tc>
        <w:tc>
          <w:tcPr>
            <w:tcW w:w="3581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83" w:type="dxa"/>
            <w:shd w:val="clear" w:color="auto" w:fill="FFFFFF" w:themeFill="background1"/>
            <w:vAlign w:val="bottom"/>
            <w:hideMark/>
          </w:tcPr>
          <w:p w:rsidR="00BC0C1F" w:rsidRPr="00BC0C1F" w:rsidRDefault="00BC0C1F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C1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</w:tbl>
    <w:p w:rsidR="000A2044" w:rsidRDefault="000A2044" w:rsidP="009E1E25">
      <w:pPr>
        <w:spacing w:after="0"/>
        <w:rPr>
          <w:sz w:val="20"/>
          <w:szCs w:val="20"/>
        </w:rPr>
      </w:pPr>
    </w:p>
    <w:p w:rsidR="00832A2A" w:rsidRDefault="00832A2A" w:rsidP="000A2044">
      <w:pPr>
        <w:spacing w:after="0"/>
        <w:ind w:left="-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0126541" wp14:editId="5CC31713">
                <wp:extent cx="3341511" cy="260985"/>
                <wp:effectExtent l="0" t="0" r="0" b="5715"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11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tabs>
                                <w:tab w:val="left" w:pos="426"/>
                              </w:tabs>
                              <w:ind w:left="-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BANDES-DESSINÉES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26541" id="Organigramme : Processus 4" o:spid="_x0000_s1028" type="#_x0000_t109" style="width:263.1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tabs>
                          <w:tab w:val="left" w:pos="426"/>
                        </w:tabs>
                        <w:ind w:left="-567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BANDES-DESSINÉES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CD7" w:rsidRDefault="00F34CD7" w:rsidP="009E1E25">
      <w:pPr>
        <w:spacing w:after="0"/>
        <w:rPr>
          <w:sz w:val="20"/>
          <w:szCs w:val="20"/>
        </w:rPr>
      </w:pPr>
    </w:p>
    <w:tbl>
      <w:tblPr>
        <w:tblW w:w="9389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40"/>
        <w:gridCol w:w="2410"/>
        <w:gridCol w:w="3827"/>
        <w:gridCol w:w="869"/>
      </w:tblGrid>
      <w:tr w:rsidR="00AA0E29" w:rsidRPr="00F34CD7" w:rsidTr="000A2044">
        <w:trPr>
          <w:trHeight w:val="570"/>
        </w:trPr>
        <w:tc>
          <w:tcPr>
            <w:tcW w:w="343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A0E29" w:rsidRPr="00BC0C1F" w:rsidRDefault="00AA0E29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Bailly, Maty-Lapierre, Denis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Ludo, « Tranche de quartier » (volume 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Baudoin, Edmond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Piero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Bonhomme, Matthieu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voyage d’Esteban, « Le baleinier »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Boutavant, Marc &amp; Guibert, Emmanuel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Ariol « Le maître chien » (volume 7)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Bush, Wilhem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Max et Moritz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Coudray,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L'ours Barnabé, « La nuit porte conseil » (volume 5)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boîte à bulles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Cuvellier, Vincent &amp; Robin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temps des Marguerite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Darlot, Jean-Michel &amp; Pilet, Johan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Ninn, La ligne noire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Kennes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Davis, Jim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Garfield, Je suis beau (volume 13)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Franquin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Spirou et Fantasio, « Le nid des Marsupilamis » (volume 12)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Fred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Philémon, « Le Naufragé du A » (volume 2)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Hatke, Ben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Jack le Téméraire. Dans les griffes du jardin maléfique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Rue de Sèvres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Hicks, Faith Erin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La cité sans nom, Menace sur l'Empire Dao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Rue de Sèvres</w:t>
            </w:r>
          </w:p>
        </w:tc>
        <w:tc>
          <w:tcPr>
            <w:tcW w:w="869" w:type="dxa"/>
            <w:shd w:val="clear" w:color="auto" w:fill="FFFFFF" w:themeFill="background1"/>
            <w:noWrap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Hureau, Simon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L'empire des hauts murs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boîte à bulles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Leloup, Roger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Yoko Tsuno, « Le trio de l'étrange »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Dupuis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Nimier, 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Charivari à Cot-cot city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Petersen,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Légendes de la garde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Pinchon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- Bécassine, « Bécassine pendant la grande guerre »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Gautier Languereau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Prado, Miguelanxo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Pierre et le loup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Casterman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Rosinski, Van Hamme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Western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Lombard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Sfar, Joann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Monsieur Crocodile a beaucoup faim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Torseter, Oyvind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Tête de mule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Trondheim, Lewis &amp; Garcia, Sergio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 xml:space="preserve">Les trois chemins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Delcourt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Goscinny, René &amp; Uderzo, Albert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B599E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F34CD7">
              <w:rPr>
                <w:rFonts w:eastAsia="Times New Roman" w:cs="Times New Roman"/>
                <w:sz w:val="20"/>
                <w:szCs w:val="20"/>
              </w:rPr>
              <w:t xml:space="preserve"> - Astérix, Le tour de Gaule (volume 5)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AA0E29" w:rsidRPr="00F34CD7" w:rsidTr="00D06DFB">
        <w:trPr>
          <w:trHeight w:val="624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Vehlmann &amp; Gwen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Samedi et Dimanche, « Le paradis des cailloux »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Dargaud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Zidrou &amp; Ernst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Boule à Zéro (volume 1)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Bamboo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A0E29" w:rsidRPr="00F34CD7" w:rsidTr="00D06DFB">
        <w:trPr>
          <w:trHeight w:val="600"/>
        </w:trPr>
        <w:tc>
          <w:tcPr>
            <w:tcW w:w="343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34CD7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Zullo, Germano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Le génie de la boîte de raviolis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869" w:type="dxa"/>
            <w:shd w:val="clear" w:color="auto" w:fill="FFFFFF" w:themeFill="background1"/>
            <w:vAlign w:val="center"/>
            <w:hideMark/>
          </w:tcPr>
          <w:p w:rsidR="00AA0E29" w:rsidRPr="00F34CD7" w:rsidRDefault="00AA0E29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34CD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</w:tbl>
    <w:p w:rsidR="00347C36" w:rsidRDefault="00347C36" w:rsidP="009E1E25">
      <w:pPr>
        <w:spacing w:after="0"/>
        <w:rPr>
          <w:sz w:val="20"/>
          <w:szCs w:val="20"/>
        </w:rPr>
      </w:pPr>
    </w:p>
    <w:p w:rsidR="00BC0C1F" w:rsidRDefault="00EC35F3" w:rsidP="00347C36">
      <w:pPr>
        <w:spacing w:after="0"/>
        <w:ind w:left="-85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515360" cy="260985"/>
                <wp:effectExtent l="0" t="0" r="8890" b="5715"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2609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CONTES, FABLES ET MYTHES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Organigramme : Processus 5" o:spid="_x0000_s1029" type="#_x0000_t109" style="width:276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CONTES, FABLES ET MYTHES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E29" w:rsidRDefault="00AA0E29" w:rsidP="009E1E25">
      <w:pPr>
        <w:spacing w:after="0"/>
        <w:rPr>
          <w:sz w:val="20"/>
          <w:szCs w:val="20"/>
        </w:rPr>
      </w:pPr>
    </w:p>
    <w:tbl>
      <w:tblPr>
        <w:tblW w:w="9072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410"/>
        <w:gridCol w:w="3544"/>
        <w:gridCol w:w="835"/>
      </w:tblGrid>
      <w:tr w:rsidR="00EC35F3" w:rsidRPr="00AA0E29" w:rsidTr="000A2044">
        <w:trPr>
          <w:trHeight w:val="554"/>
        </w:trPr>
        <w:tc>
          <w:tcPr>
            <w:tcW w:w="44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C35F3" w:rsidRPr="00BC0C1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BC0C1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D06DFB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Andersen, Hans Christian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petite sirène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07AC2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ditions Corentin,</w:t>
            </w:r>
            <w:r w:rsidR="00EC35F3"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La petite sirène suivi du conte du vent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trad. du danois par Louis Moland, ill. Edmund Dulac / Gallimard jeunesse, Folio Cadet, trad. Régis Boyer, ill. George Lemoine / Hachette, Le Livre de poche, </w:t>
            </w:r>
            <w:r w:rsidR="00EC35F3"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Contes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, trad. Marc Auchet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habits neufs de l'empereur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Gallimard jeunesse, </w:t>
            </w:r>
            <w:r w:rsidR="000A2044" w:rsidRPr="00AA0E29">
              <w:rPr>
                <w:rFonts w:eastAsia="Times New Roman" w:cs="Times New Roman"/>
                <w:sz w:val="20"/>
                <w:szCs w:val="20"/>
              </w:rPr>
              <w:t>Hors-série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-Giboulées, </w:t>
            </w:r>
            <w:r w:rsidRPr="00AA0E29">
              <w:rPr>
                <w:rFonts w:eastAsia="Times New Roman" w:cs="Times New Roman"/>
                <w:i/>
                <w:iCs/>
                <w:sz w:val="20"/>
                <w:szCs w:val="20"/>
              </w:rPr>
              <w:t>Trois contes d'Andersen</w:t>
            </w:r>
            <w:r w:rsidR="000A204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>La bergère et le ramoneur, Les habits neufs de l'empereur et la princesse au petit pois), trad. du danois par David Soldi, ill. Lionel Koechlin / Hachette, Le livre de poche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1560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Petite fille aux allumettes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Folio Cadet, trad. P. G La Chesnais, ill. Georges Lemoine /  Hachette, Le Livre de poche, Contes, trad. Marc Auchet / Minedition, trad. Julie Duteil, ill. Kveta Pacovska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Autret, Yann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Mille petits Poucets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Bloch, Muriel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Le poil de la moustache du tigre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0A2044">
        <w:trPr>
          <w:trHeight w:val="795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D'Aulnoy Madame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L'oiseau bleu et autres contes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 xml:space="preserve">Gallimard jeunesse, Folio cadet / Grasset, ill. Frédéric Clément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249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Esope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Fables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86031E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ditions Corentin, trad. Sophie Darmen, ill. 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Edward Julius Detmold / Gallimard jeunesse, album, adaptation Michael Morpurgo, ill. </w:t>
            </w:r>
            <w:r w:rsidR="00EC35F3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Emma Chichester Clark, traduit de l'anglais par Christine Rimoldy / Milan, trad. Jean - Philippe Mogenet, ill. Jean - François Martin / Minedition, trad. Diane Clément, ill. Ayano Imai</w:t>
            </w:r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Fauliot, Pascal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L’épopée du Roi Singe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Gay-Para, Praline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Sous la peau d'un homme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Grenier, Christian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Le tyran, le luthier et le temps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L'Atelier du poisson soluble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Grimm, Jacob – Grimm, Wilhelm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Dame Hiver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sz w:val="20"/>
                <w:szCs w:val="20"/>
              </w:rPr>
              <w:t xml:space="preserve"> - Le pêcheur et sa femme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AA0E29" w:rsidTr="000A2044">
        <w:trPr>
          <w:trHeight w:val="1872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Hoffmann, E.T.A.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Casse-noisette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0A2044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Didier jeunesse, livre/disque (</w:t>
            </w:r>
            <w:r w:rsidR="00EC35F3"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collection contes et opéras), Piotr-Illich Tchaïkovski, auteur annoncé Pierre Coran, ill. Delphine Jacquot / Gallimard jeunesse, Folio junior, trad. Madeleine Laval / Sarbacane, ill. papies découpés Shobhna Patel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1560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Homère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L'odyssée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Casterman, Épopées, traduction et adaptation Michel Woronoff, ill. Bruno Pilorget / L’École des loisirs, classiques abrégés, trad. remaniée par Bruno Rémy, ill. Notor 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Jaffé, Nina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Debout sur un pied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AA0E29" w:rsidTr="00804248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Khémir, Nacer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Le chant des génies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color w:val="000000"/>
                <w:sz w:val="20"/>
                <w:szCs w:val="20"/>
              </w:rPr>
              <w:t>Actes Sud junior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AA0E29" w:rsidTr="00804248">
        <w:trPr>
          <w:trHeight w:val="992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0E29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</w:t>
            </w:r>
            <w:r w:rsidR="000A2044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Kouyaté Hassane Kassi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Le ventre de l'arbre et autres contes d'Afrique de l'ouest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Didier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AA0E29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0E2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5630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Fontaine, Jean de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Fables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Sud, d'après le spectacle de Robert Wilson, photographies de Martine Franck / Albin Michel / Bayard jeunesse, Anthologie proposée par Benoît Marchon, ill. Martin Jarrie / Circonflexe, ill. L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éopold Chauveau / Delcourt BD, La Fontaine aux fables 1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Jean -Luc Royer, Tiburce Oger, Thierry Robin / Flammarion - Père Castor, castor poche,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ill. Gwen Keraval / Gallimard, Les Fables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avec CD musique Isabelle Aboulker, ill. Nathalie Novi / Gallimard jeunesse, Folio junior - textes classiques, ill. Bertrand Bataille / Hachette, le livre de poche ou collection cadet L'Ecole des loisirs, ill. Boutet de Monvel /  Le Genévrier, ill. Sara / Seuil, mise en scène par Dedieu, livres 2 et 3 / Milan Poche cadet, Frédéric Pillot / Les fables de La Fontaine racontées par Jean Rochefort, ill. Delphine Courtois, direction artistique Olivier Cohen, François Alexandre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1 - 3</w:t>
            </w:r>
          </w:p>
        </w:tc>
      </w:tr>
      <w:tr w:rsidR="00EC35F3" w:rsidRPr="003E517F" w:rsidTr="00D06DFB">
        <w:trPr>
          <w:trHeight w:val="367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Bec, Gwendal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roi des oiseaux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264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Leprince de Beaumont, Jeanne-Marie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 La Belle et la Bête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Hachette jeunesse, Le Livre de poche, Mme Leprince de Beaumont, Madame d'Aulnoy,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La Belle et la Bête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suivi de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L'oiseau bleu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/ Gallimard jeunesse, Folio Cadet, ill. Willi Glasauer / Grasset jeunesse Monsieur Chat, G.S de Villeneuve, ill. Etienne Delessert / Thierry Magnier, album, texte de madame Leprince de Beaumont, images de Nicole Claveloux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887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Malone, Vincent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Cochon-Neige ou les tribulations d'un petit cochon trop mignon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804248">
        <w:trPr>
          <w:trHeight w:val="141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Maunoury, Jean-Louis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Nasr Eddin Hodja, un drôle d’idiot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Albin Michel jeunesse, </w:t>
            </w:r>
            <w:r w:rsidRPr="003E51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Sagesse et malice de Nasreddine le fou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Jihad Darwiche, ill.Pierre-Olivier Leclercq / Møtus, Nasr Eddin Hodja, un drôle d'idiot, racontés par Jean-Louis Maunoury, ill.Henri Galeron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804248">
        <w:trPr>
          <w:trHeight w:val="62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0A2044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Michel, Louise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vieille Chechette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Ndiaye, Marie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diablesse et son enfant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Otsuka, Yûzo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cheval blanc de Suho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Pasquet, Jacques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Contes inuit de la banquise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D’Orbestier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1612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Perrault, Charles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Contes (Peau d'âne, La Barbe bleue, Cendrillon)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jeunesse, Folio junior - textes classiques, ill. Gustave Doré / Gallimard jeunesse, Folio junior, Contes de ma mère l'Oye, ill. Gustave Doré / Hachette jeunesse, Le Livre de poche,</w:t>
            </w:r>
            <w:r w:rsidRPr="003E517F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Cendrillon, Barbe bleue et autres contes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Quiroga, Horatio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Contes de la forêt vierge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Ramsden, Ashley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sept pères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Genévrier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93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Szac, Murielle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feuilleton de Thésée, la mythologie grecque en cent épisodes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Tanaka, Béatrice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Contes Afro-Brésiliens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Kanjil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Viswanath, Shobha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chacal bleu- un conte traditionnel indien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Circonflexe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0A2044">
        <w:trPr>
          <w:trHeight w:val="624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804248" w:rsidRDefault="000A2044" w:rsidP="00D06DFB">
            <w:pPr>
              <w:spacing w:before="24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804248">
              <w:rPr>
                <w:rFonts w:eastAsia="Times New Roman" w:cs="Arial"/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Yourcenar, Marguerite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Comment Wang-fo fut sauvé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0A2044">
        <w:trPr>
          <w:trHeight w:val="2496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Sindbâd le marin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junior, Les Grands livres, Bernard Noël, ill. Alain Le foll / Gallimard jeunesse, Folio junior-textes classiques, ill. Berytrand Bataille / Hachette Jeunesse, Le livre de poche jeunesse, Jacques Cassabois, ill. Christophe Rouil / Magnard jeunesse, Petits contes et classiques (version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souple)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ill.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ulie Mercier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804248">
        <w:trPr>
          <w:trHeight w:val="283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Ali Baba et les quarante voleurs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jeunesse, Folio junior-textes classiques, adapté et raconté par Marie-Ange Spire d'après la traduction d'Antoine Galland / Hachette jeunesse, Le livre de poche jeunesse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804248">
        <w:trPr>
          <w:trHeight w:val="1560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</w:t>
            </w:r>
            <w:r w:rsidR="000A2044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    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joueur de flûte de Hamelin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Actes sud junior, adapté de l'allemand par Martine Tasso, ill. Thomas Baas / Flammarion - Père Castor, texte Samivel, ill. Samivel / Editions Corentin, texte P. Mérimée, ill. Arthur Rackham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</w:tbl>
    <w:p w:rsidR="00347C36" w:rsidRPr="003E517F" w:rsidRDefault="00347C36" w:rsidP="009E1E25">
      <w:pPr>
        <w:spacing w:after="0"/>
        <w:rPr>
          <w:sz w:val="20"/>
          <w:szCs w:val="20"/>
        </w:rPr>
      </w:pPr>
    </w:p>
    <w:p w:rsidR="00AA0E29" w:rsidRPr="003E517F" w:rsidRDefault="00EC35F3" w:rsidP="00347C36">
      <w:pPr>
        <w:spacing w:after="0"/>
        <w:ind w:left="-567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4AC37EA" wp14:editId="1DE9E4F3">
                <wp:extent cx="3352800" cy="262255"/>
                <wp:effectExtent l="0" t="0" r="0" b="4445"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112C84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POÉSIE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C37EA" id="Organigramme : Processus 8" o:spid="_x0000_s1030" type="#_x0000_t109" style="width:264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" fillcolor="#e36c0a [2409]" stroked="f" strokeweight="2pt">
                <v:textbox>
                  <w:txbxContent>
                    <w:p w:rsidR="00E85947" w:rsidRPr="00BC0C1F" w:rsidRDefault="00E85947" w:rsidP="00112C84">
                      <w:pPr>
                        <w:tabs>
                          <w:tab w:val="left" w:pos="85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POÉSIE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E29" w:rsidRPr="003E517F" w:rsidRDefault="00AA0E29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762"/>
        <w:gridCol w:w="2410"/>
        <w:gridCol w:w="3588"/>
        <w:gridCol w:w="876"/>
      </w:tblGrid>
      <w:tr w:rsidR="00EC35F3" w:rsidRPr="003E517F" w:rsidTr="0004450C">
        <w:trPr>
          <w:trHeight w:val="567"/>
        </w:trPr>
        <w:tc>
          <w:tcPr>
            <w:tcW w:w="521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:rsidR="00EC35F3" w:rsidRPr="003E517F" w:rsidRDefault="00EC35F3" w:rsidP="00C65531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EC35F3" w:rsidRPr="003E517F" w:rsidTr="00D06DFB">
        <w:trPr>
          <w:trHeight w:val="981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Albert-Birot, Pierre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Petites gouttes de poésie avec quelques poèmes sans gouttes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Bashô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Cent onze haïku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Verdier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Bérimont, Luc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Portrait de l'artiste en chat crevé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Editions du jasmin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Blake, Quentin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Promenade de Quentin Blake au pays de la poésie française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Boudet, Alain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 rire des cascades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Cosem, Michel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Plumes tièdes du matin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Tertium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David, François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hommes n'en font qu'à leur tête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Sarbacane 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Selle, Aurélie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Sans la miette d’un son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Tarabuste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Deharme, Lise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cœur de Pic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MeMo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Desnos, Robert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Œuvres pour enfants (Chantefleurs, Chantefables, Le parterre d’Hyacinthe…)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Gründ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Dubost, Jean-Pascal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C’est corbeau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283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Dumortier, David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Ces gens qui sont des arbres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Éluard, Paul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>- Liberté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Flammarion jeunesse, ill. Anouck Boisrobert et Louis Rigaud / Seghers, ill. Fernand Léger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Ferlay, Jacques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Sablier palmipède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L'Amourier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Frier, Raphaële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Nous irons au bois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port a jauni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Henry, Jean-Marie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tireur de langue : anthologie de poèmes insolites, étonnants ou carrément drôles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Rue du monde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Herbauts,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Sans début ni fin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Esperluète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Jean, Georges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Nouveaux trésors de la poésie pour enfants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Cherche midi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Lambersy, Werner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Écrit sur une écaille de carpe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L'Amourier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Neruda, Pablo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livre des questions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Nève, Sylvie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Poème du petit Poucet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Trouvères &amp; Compagnie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Queneau, Raymond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Raymond Queneau, un poète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Rivet, Jean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soleil meurt dans un brin d'herbe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Møtus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Rochedy, André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 maison, c’est la nuit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Cheyne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936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Roubaud, Jacques (choix de)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- 128 poèmes composés en langue française de Guillaume Apollinaire à 1968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Sacré, James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Anacoluptères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Tarabuste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Siméon, Jean-Pierre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Ici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Cheyne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Stein, Gertrude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Willie est Willie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Esperluète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Tal, Hadassa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Dans un fracas de plumes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Bruno Doucey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Tardieu, Jean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Jean Tardieu : un poète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Thuillier, Magali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Des rêves au fond des fleurs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Cadex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Touillier, Colette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C’est papa qui conduit le train 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Cadex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Gellé, Albane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Chevaux de guerre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Esperluète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62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Renard, Jules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Histoires naturelles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Grasset jeunesse, ill. Jean-François Martin / Milan jeunesse, ill. Maurizio A. C. Quarello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1-3</w:t>
            </w:r>
          </w:p>
        </w:tc>
      </w:tr>
      <w:tr w:rsidR="00EC35F3" w:rsidRPr="003E517F" w:rsidTr="00D06DFB">
        <w:trPr>
          <w:trHeight w:val="60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Vinau, Thomas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Des salades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Donner à voir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35F3" w:rsidRPr="003E517F" w:rsidTr="00D06DFB">
        <w:trPr>
          <w:trHeight w:val="624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62" w:type="dxa"/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Doucey, Bruno &amp; Kobel, Pierre (choix de)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C35F3" w:rsidRPr="003E517F" w:rsidRDefault="00EC35F3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Vive la liberté !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Bruno Doucey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35F3" w:rsidRPr="003E517F" w:rsidRDefault="00EC35F3" w:rsidP="00D06DFB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AA0E29" w:rsidRPr="003E517F" w:rsidRDefault="00EC35F3" w:rsidP="009E1E25">
      <w:pPr>
        <w:spacing w:after="0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1090F" wp14:editId="0FC54291">
                <wp:simplePos x="0" y="0"/>
                <wp:positionH relativeFrom="column">
                  <wp:posOffset>-358140</wp:posOffset>
                </wp:positionH>
                <wp:positionV relativeFrom="paragraph">
                  <wp:posOffset>268605</wp:posOffset>
                </wp:positionV>
                <wp:extent cx="3314065" cy="262255"/>
                <wp:effectExtent l="0" t="0" r="635" b="4445"/>
                <wp:wrapTopAndBottom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65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EC35F3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ROMANS, NOUVELLES ET RÉCITS ILLUSTRÉS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090F" id="Organigramme : Processus 9" o:spid="_x0000_s1031" type="#_x0000_t109" style="position:absolute;margin-left:-28.2pt;margin-top:21.15pt;width:260.9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" fillcolor="#e36c0a [2409]" stroked="f" strokeweight="2pt">
                <v:textbox>
                  <w:txbxContent>
                    <w:p w:rsidR="00E85947" w:rsidRPr="00BC0C1F" w:rsidRDefault="00E85947" w:rsidP="00EC35F3">
                      <w:pPr>
                        <w:tabs>
                          <w:tab w:val="left" w:pos="851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ROMANS, NOUVELLES ET RÉCITS ILLUSTRÉS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C35F3" w:rsidRPr="003E517F" w:rsidRDefault="00EC35F3" w:rsidP="009E1E25">
      <w:pPr>
        <w:spacing w:after="0"/>
        <w:rPr>
          <w:sz w:val="20"/>
          <w:szCs w:val="20"/>
        </w:rPr>
      </w:pPr>
    </w:p>
    <w:p w:rsidR="00EC35F3" w:rsidRPr="003E517F" w:rsidRDefault="00EC35F3" w:rsidP="009E1E25">
      <w:pPr>
        <w:spacing w:after="0"/>
        <w:rPr>
          <w:sz w:val="20"/>
          <w:szCs w:val="20"/>
        </w:rPr>
      </w:pPr>
    </w:p>
    <w:tbl>
      <w:tblPr>
        <w:tblW w:w="9157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771"/>
        <w:gridCol w:w="2410"/>
        <w:gridCol w:w="3544"/>
        <w:gridCol w:w="920"/>
      </w:tblGrid>
      <w:tr w:rsidR="00053CB4" w:rsidRPr="003E517F" w:rsidTr="0004450C">
        <w:trPr>
          <w:trHeight w:val="624"/>
        </w:trPr>
        <w:tc>
          <w:tcPr>
            <w:tcW w:w="512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920" w:type="dxa"/>
            <w:shd w:val="clear" w:color="auto" w:fill="FFFFFF" w:themeFill="background1"/>
            <w:vAlign w:val="bottom"/>
          </w:tcPr>
          <w:p w:rsidR="00053CB4" w:rsidRPr="003E517F" w:rsidRDefault="00053CB4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Andriansen, Sophie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Max et les poissons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Appelfeld, Aharon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Adam et Thomas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Arkin, Alan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Moi, un lemming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Flammarion-Père Castor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Aymé, Marcel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contes bleus du chat perché ou les contes rouges du chat perché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Barbe, Géraldine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vie rêvée des grands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Rouergue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Beaude, Pierre-Marie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Jérémy Cheval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Beecher-Stowe, Harriet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sz w:val="20"/>
                <w:szCs w:val="20"/>
              </w:rPr>
              <w:t xml:space="preserve"> - La case de l'oncle Tom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L’École des loisirs, Classiques abrégés, trad. L.Sw.Belloc &amp; A.de Montgolfier, abrégé par Miguel Degoulet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Blanc, Jean-Noël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Chat perdu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Boileau, Pierre - Narcejac, Thomas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villa d'en face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Bottero, Pierre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Fils de sorcière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Rageot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Brami, Élisabeth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Chère Madame ma grand-mère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Brisou-Pellen, Evelyne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Le chat de l'empereur de Chine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 xml:space="preserve">Burnett Hodgson, Frances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053CB4">
              <w:rPr>
                <w:rFonts w:eastAsia="Times New Roman" w:cs="Times New Roman"/>
                <w:sz w:val="20"/>
                <w:szCs w:val="20"/>
              </w:rPr>
              <w:t xml:space="preserve"> - Le jardin secret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Caban, Géva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Je t'écris, j’écris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053CB4" w:rsidTr="003E517F">
        <w:trPr>
          <w:trHeight w:val="312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Carroll, Lewis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aventures d'Alice au pays des merveilles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Editions Corentin, trad. Henri Parisot, ill. Arthur Rackham / Editions Soleil, coll. Métamorphose, ill. Benjamin Lacombe / Gallimard jeunesse, Folio junior - textes classiques, édition spéciale, trad.Jacques Papy, ill. John Tenniel / Grasset Jeunesse, trad. Henri Parisot, ill. Nicole Claveloux / Hachette jeunesse, Le livre de poche, trad. Michel Laporte / Kaléidoscope, trad. Henri Parisot, ill. Antony Browne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Chabas, Jean-François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Trèfle d'or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053CB4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053CB4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Clément, Claire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Noé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053CB4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3CB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249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Collodi, Carlo 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Les aventures de Pinocchio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Casterman, trad.de l'italien par Jean-Paul Morel, ill. Jean-Marc Rochette / Gallimard Jeunesse, album, ill. Roberto Innocenti / Gallimard Jeunesse, Folio Junior, trad. de l'italien Nathalie Castagné, ill. Carlo Chiostri / Hachette, Le livre de poche, trad. Anne Ricci / Hélium, trad. Nicolas Cazelles, ill. Lorenzo Mattoti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Condé, Maryse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Rêves amers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Couto, Mia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chat et le noir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Chandeigne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Curwood, James Oliver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grizzli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trad.de l'américain, Noël Chassériau, ill. Philippe Munch / Hachette jeunesse, Le livre de poche, trad. de l'anglais </w:t>
            </w:r>
            <w:r w:rsidR="0004450C"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(Etats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-Unis) Jean d'Agraives et Gil Hérel, ill. Victor de La Fuente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Daeninckx, Didier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L'enfant du zoo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Dahl, Roald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Charlie et la chocolaterie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248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Daudet Alphonse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lettres de mon moulin : La chèvre de Monsieur Seguin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Didier jeunesse, collection Il était une mini fois / Gallimard jeunesse, Folio Cadet, ill. François Place / Gallimard, Folio junior, ill. Michel Politzer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Defoë, Daniel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Robinson Crusoé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Gallimard jeunesse, Folio junior - textes classiques, version abrégée, ill.Christophe Blain, trad. de l'anglais par Pétrus Borel / Hachette, Le livre de poche / L’École des loisirs, Classiques abrégés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 Fondelle, Thimothée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Tobie Lolness : la vie suspendue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 Swarte, Vincent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Petit Bloï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Delerm,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C'est bien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Delval, Marie-Hélène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chats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Desplechin, Marie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Verte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Donner, Chris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Tempête au haras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Drozd, Irina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Un tueur à ma porte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Eckert, Allan Wesley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rencontre : l'histoire véridique de Ben MacDonald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Errera, Eglal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Les premiers jours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Actes Sud junior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Ferdjoukh, Malika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Minuit-Cinq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Fine,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Journal d'un chat assassin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Friot, Bernard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Nouvelles histoires pressées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Funcke, Cornelia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prince des voleurs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Galmot Alexis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 boulangerie de la rue des dimanches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Grasset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Gandolfi, Silvana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Un chat dans l’œil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Giono, Jean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L'Homme qui plantait des arbres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Grahame, Kenneth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Vent dans les saules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Grousset, Alain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Les passe-vents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Hanno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Sur le bout des doigts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Härtling, Peter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Oma, ma grand-mère à moi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Hoestlandt, Jo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Fourmidable 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Hohler, Franz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Docteur parking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Horowitz, Anthony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L'île du crâne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Ibbotson, Eva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Reine du fleuve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Albin Michel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Irish, William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Une incroyable histoire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Hachette jeunesse, Le Livre de poche / Le sorbier, trad. François Dupuigrenet Desrousilles, ill. May Angeli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Karr, Kathleen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longue marche des dindes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Kästner, Erich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Emile et les détectives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King-Smith, Dick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Longue vie aux dodos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312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Kipling, Rudyard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Histoires comme ça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Flammarion- Père Castor, Castor poche, trad.Robert d'Humières, Louis Fabulet et Pierre Gripari, ill. en noir et blanc / Gallimard jeunesse, Folio cadet, trad. Robert d'Humières, Louis Fabulet et Pierre Gripari, ill. Étienne Delessert / Hachette jeunesse, Le Livre de poche, trad. Laurence Kiefé, ill. Fred Sochard / Le sorbier, trad. François Dupuigrenet Desrousilles, ill. May Angeli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0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Klotz,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 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- Drôle de samedi soir !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249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Lagerlöf, Selma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merveilleux voyage de Nils Holgersson à travers la Suède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Flammarion jeunesse, trad. du suédois Agneta Segol, Pascale Brick-Aïda, ill. Michel Boucher / Hachette, Le livre de poche / L'École des loisirs, Classiques abrégés, établie et abrégée par Boris Moissard / Nobi Nobi, Les classiques en manga, adaptation et dessins Nori Ichikawa, d'après l'oeuvre de Selma Lagerlöf, trad. Fabien Dautriche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Clézio, Jean-Marie Gustave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Voyage au pays des arbres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Legendre, Françoise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nappe blanche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1771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Léon, Christophe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L'os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noWrap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Lindgren, Astrid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Fifi Brindacier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Loe, Erlend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Kurt et le poisson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1248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London, Jack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Construire un feu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Actes sud junior, trad. de l'américain Christine Leboeuf, ill. Nathaële Vogel / Mille et une nuits, trad. Jean - Paul Mourlon, ill. Cécile Texeraud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Machado de Assis, Joaquim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>- Le conte de l’école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Chandeigne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Malot, Hector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Sans famille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Hachette, Le livre de poche / 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Manes, Stéphen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Comment devenir parfait en trois jours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Rageot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Mc Ewan, 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rêveur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Mc Lachlan, Patricia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Sarah la pas belle (Tome 1)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Montardre, Hélène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Un chien contre les loups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Rageot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Morgenstern, Susie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Joker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1-2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Morpurgo, Michael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Cheval de guerre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Mourlevat, Jean-Claude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L’homme à l’oreille coupée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Murail, Marie-Aude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Hollandais sans peine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Nicodème, Béatrice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Wiggins et le perroquet muet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Norris, Andrew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Une navette bien spéciale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Oster, Christian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L'abominable histoire de la poule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76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Parr, Maria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Cascades et gaufres à gogo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Éditions Thierry magnier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Pernusch, Sandrine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Mon je-me-parle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Petit, Xavier-Laurent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monde d'en haut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Pietri,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Les orangers de Versailles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Piumini, Roberto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Verluisette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Place, François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fille des batailles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Casterman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Prévost, Pascal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Théo, chasseur de baignoires en Laponie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Rouergue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Pullman, Philip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J'étais un rat !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Reuter, Bjarne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Oscar, à la vie, à la mort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Reynaud, Florence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Taïga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Pocket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Riddell, Chris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Apolline et le renard mauve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Milan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936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Riel, Jørn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garçon qui voulait devenir un être humain, « Le naufrage » (volume1)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Sarbacane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Rodari, Gianni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Histoires au téléphone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joie de lire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EB1DE1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Roger, Marie-Sabine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 la vie, à la…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Nathan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Rossi, 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grande rivière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Magnard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Roussin, Simon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bandit au colt d'or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Magnani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Roy, 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chat qui parlait malgré lui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283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Sampiero,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P’tite mère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Rue du monde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Schulz, Hermann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Mandela et Nelson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Ségur, Comtesse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 xml:space="preserve">P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- Un bon petit diable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Casterman, ill. Marcel Marlier / Éditions Libertalia, ill. Tanxxx / Hachette jeunesse, Les classiques de la rose, ill. Iris de Moüy / Gallimard jeunesse, Folio junior, ill. Pénélope Bagieu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Selznick Brian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 boîte magique d'Houdini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Bayard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Séonnet Michel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Trois ânes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L'Amourier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Sepúlveda, Luis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Histoire de la mouette et du chat qui lui apprit à voler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Seuil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EB1DE1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Shipton, Paul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Tirez pas sur le scarabée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B1DE1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Simard, Eric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L'enfaon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Singer Isaac Bashevis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golem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 Exupéry,</w:t>
            </w:r>
            <w:r w:rsidR="0080424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Antoine 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petit prince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560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Stevenson, Robert Louis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L'Ile au trésor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Delcourt, BD en trois tomes ou en version intégrale, scénariste David Chauvel, dessinateur Fred Simon, coloriste Jean-Luc Simon</w:t>
            </w:r>
            <w:r w:rsidR="0004450C" w:rsidRPr="003E517F">
              <w:rPr>
                <w:rFonts w:eastAsia="Times New Roman" w:cs="Times New Roman"/>
                <w:sz w:val="20"/>
                <w:szCs w:val="20"/>
              </w:rPr>
              <w:t xml:space="preserve"> / L'École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Sylvander, Matthieu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Manoel le liseur de la jungle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Thiès, Paul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Je suis amoureux d'un tigre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Syros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Tillage, Léon Walter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Léon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Tolkien, JRR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Le fermier Gilles de Ham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Gallimard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Traver, Pamela Lyndon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Mary Poppins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Hachette jeunesse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Van de Vendel, Edward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choix de Sam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Verne, Jules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Les enfants du capitaine Grant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loisirs, Classiques abrégés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Verschueren, Bob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légende de la feuille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Esperluète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Vidal, Séverine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drôle d'évasion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Sarbacane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Viera, José Luandino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Histoire de la poule et de l’œuf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53CB4" w:rsidRPr="003E517F" w:rsidTr="00E85947">
        <w:trPr>
          <w:trHeight w:val="624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Vivier, Colette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maison des petits bonheurs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Casterman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53CB4" w:rsidRPr="003E517F" w:rsidTr="00E85947">
        <w:trPr>
          <w:trHeight w:val="1119"/>
        </w:trPr>
        <w:tc>
          <w:tcPr>
            <w:tcW w:w="512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A2A4A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EA2A4A"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1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     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roman de Renart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Gallimard jeunesse, Folio textes classiques, traduit et adapté de l'ancien français par Pierre Mezinski, ill. Rémi Saillard / Gallimard jeunesse, BD , adapté et mis en images par Bruno Heitz / Gründ, ill. Quentin Gréban / Hachette Jeunesse, Le Livre de poche, adaptation Anne-Marie Cadot-Colin  </w:t>
            </w:r>
          </w:p>
        </w:tc>
        <w:tc>
          <w:tcPr>
            <w:tcW w:w="920" w:type="dxa"/>
            <w:shd w:val="clear" w:color="auto" w:fill="FFFFFF" w:themeFill="background1"/>
            <w:vAlign w:val="center"/>
            <w:hideMark/>
          </w:tcPr>
          <w:p w:rsidR="00053CB4" w:rsidRPr="003E517F" w:rsidRDefault="00053CB4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</w:tbl>
    <w:p w:rsidR="0004450C" w:rsidRPr="003E517F" w:rsidRDefault="0004450C" w:rsidP="009E1E25">
      <w:pPr>
        <w:spacing w:after="0"/>
        <w:rPr>
          <w:sz w:val="20"/>
          <w:szCs w:val="20"/>
        </w:rPr>
      </w:pPr>
    </w:p>
    <w:p w:rsidR="0004450C" w:rsidRPr="003E517F" w:rsidRDefault="0004450C" w:rsidP="009E1E25">
      <w:pPr>
        <w:spacing w:after="0"/>
        <w:rPr>
          <w:sz w:val="20"/>
          <w:szCs w:val="20"/>
        </w:rPr>
      </w:pPr>
    </w:p>
    <w:p w:rsidR="00EC35F3" w:rsidRPr="003E517F" w:rsidRDefault="00B72311" w:rsidP="00347C36">
      <w:pPr>
        <w:spacing w:after="0"/>
        <w:ind w:left="-567"/>
        <w:rPr>
          <w:sz w:val="20"/>
          <w:szCs w:val="20"/>
        </w:rPr>
      </w:pPr>
      <w:r w:rsidRPr="003E517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F91E969" wp14:editId="6BB428B3">
                <wp:extent cx="3302000" cy="262255"/>
                <wp:effectExtent l="0" t="0" r="0" b="4445"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6225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47" w:rsidRPr="00BC0C1F" w:rsidRDefault="00E85947" w:rsidP="00347C36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THÉATRE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1E969" id="Organigramme : Processus 10" o:spid="_x0000_s1032" type="#_x0000_t109" style="width:260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" fillcolor="#e36c0a [2409]" stroked="f" strokeweight="2pt">
                <v:textbox>
                  <w:txbxContent>
                    <w:p w:rsidR="00E85947" w:rsidRPr="00BC0C1F" w:rsidRDefault="00E85947" w:rsidP="00347C36">
                      <w:pPr>
                        <w:tabs>
                          <w:tab w:val="left" w:pos="426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THÉATRE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311" w:rsidRPr="003E517F" w:rsidRDefault="00B72311" w:rsidP="009E1E25">
      <w:pPr>
        <w:spacing w:after="0"/>
        <w:rPr>
          <w:sz w:val="20"/>
          <w:szCs w:val="20"/>
        </w:rPr>
      </w:pPr>
    </w:p>
    <w:tbl>
      <w:tblPr>
        <w:tblW w:w="9072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729"/>
        <w:gridCol w:w="2410"/>
        <w:gridCol w:w="3402"/>
        <w:gridCol w:w="977"/>
      </w:tblGrid>
      <w:tr w:rsidR="00FB41CC" w:rsidRPr="003E517F" w:rsidTr="0004450C">
        <w:trPr>
          <w:trHeight w:val="567"/>
        </w:trPr>
        <w:tc>
          <w:tcPr>
            <w:tcW w:w="554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AUTEURS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TITRES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>EDITEURS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FB41CC" w:rsidRPr="003E517F" w:rsidRDefault="00FB41CC" w:rsidP="000F42E3">
            <w:pPr>
              <w:spacing w:line="240" w:lineRule="auto"/>
              <w:rPr>
                <w:rFonts w:eastAsia="Times New Roman" w:cs="Arial"/>
                <w:b/>
                <w:bCs/>
                <w:color w:val="F68D36"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color w:val="F68D36"/>
                <w:sz w:val="20"/>
                <w:szCs w:val="20"/>
                <w14:textFill>
                  <w14:solidFill>
                    <w14:srgbClr w14:val="F68D36">
                      <w14:lumMod w14:val="75000"/>
                    </w14:srgbClr>
                  </w14:solidFill>
                </w14:textFill>
              </w:rPr>
              <w:t xml:space="preserve">NIVEAU 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Anne, Catherine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Petit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Balazuc, Olivier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L'imparfait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 - papiers, Heyoka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</w:rPr>
            </w:pPr>
            <w:r w:rsidRPr="003E517F">
              <w:rPr>
                <w:rFonts w:eastAsia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Castan, Bruno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Belle des eaux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Danis, Daniel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pont de pierre et la peau d’images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Delle Piana, Emmanuelle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Les sœurs bonbon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Lansman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Demarcy, Richard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Les Deux bossus - Voyages d'hiver- Le secret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Actes Sud-papiers 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Dorin, Philippe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Villa Esseling monde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La Fontaine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Galéa, Claudine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Après grand, c'est comment ?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Éditions Espace 34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Gonzalez, José-Luis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Le marchand de coups de bâton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Seuil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Grumberg, Jean-Claude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 petit violon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 – Heyoka jeunesse</w:t>
            </w:r>
          </w:p>
        </w:tc>
        <w:tc>
          <w:tcPr>
            <w:tcW w:w="977" w:type="dxa"/>
            <w:shd w:val="clear" w:color="auto" w:fill="FFFFFF" w:themeFill="background1"/>
            <w:noWrap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Jaubertie, Stéphane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Yaël Tautavel ou l'enfance de l'art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Jouanneau, Joël - Le Pavec, Marie-Claire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Mamie Ouate en Papoâsie : comédie insulaire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 - papiers, Heyoka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Kelly, Dennis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Mon prof est un Troll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L'Arche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Kenny, Mike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Pierres de gué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Actes sud - Heyoka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Lebeau, Suzanne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Petit Pierre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Levey, Sylvain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Cent culottes et sans papier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Madani, Ahmed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Il faut tuer Sammy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Paquet,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Maman Typhon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Petit, Pascale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Made in Oulipo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Pommerat, Joël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Pinocchio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Actes sud - Papiers, Heyoka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24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Py, Olivier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La jeune fille, le diable et le moulin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Bădescu, Ramona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Moi, canard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Cambourakis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2-3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Richard, Dominique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Le journal de grosse patate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Savasta, Estelle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Seule dans ma peau d'âne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Lansman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Serres, Karin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 xml:space="preserve">Colza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Verlaguet, Catherine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Les vilains petits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Théâtrales Jeunesse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Wegenast, Bettina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Être le loup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B41CC" w:rsidRPr="003E517F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sz w:val="20"/>
                <w:szCs w:val="20"/>
              </w:rPr>
              <w:t xml:space="preserve"> - La farce de Maître Pathelin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FB41CC" w:rsidRPr="00B72311" w:rsidTr="00E85947">
        <w:trPr>
          <w:trHeight w:val="600"/>
        </w:trPr>
        <w:tc>
          <w:tcPr>
            <w:tcW w:w="554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517F">
              <w:rPr>
                <w:rFonts w:eastAsia="Times New Roman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29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Farces et fabliaux du Moyen Age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B41CC" w:rsidRPr="003E517F" w:rsidRDefault="00FB41CC" w:rsidP="00E85947">
            <w:pPr>
              <w:spacing w:before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color w:val="000000"/>
                <w:sz w:val="20"/>
                <w:szCs w:val="20"/>
              </w:rPr>
              <w:t>L’École des loisirs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FB41CC" w:rsidRPr="00B72311" w:rsidRDefault="00FB41CC" w:rsidP="00E85947">
            <w:pPr>
              <w:spacing w:before="24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7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</w:tbl>
    <w:p w:rsidR="00B72311" w:rsidRPr="009E1E25" w:rsidRDefault="00B72311" w:rsidP="00E85947">
      <w:pPr>
        <w:spacing w:before="240"/>
        <w:rPr>
          <w:sz w:val="20"/>
          <w:szCs w:val="20"/>
        </w:rPr>
      </w:pPr>
    </w:p>
    <w:sectPr w:rsidR="00B72311" w:rsidRPr="009E1E25" w:rsidSect="000F42E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0B" w:rsidRDefault="00B5150B" w:rsidP="000F42E3">
      <w:pPr>
        <w:spacing w:after="0" w:line="240" w:lineRule="auto"/>
      </w:pPr>
      <w:r>
        <w:separator/>
      </w:r>
    </w:p>
  </w:endnote>
  <w:endnote w:type="continuationSeparator" w:id="0">
    <w:p w:rsidR="00B5150B" w:rsidRDefault="00B5150B" w:rsidP="000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47" w:rsidRPr="001A32CF" w:rsidRDefault="00E85947">
    <w:pPr>
      <w:pStyle w:val="Pieddepage"/>
      <w:rPr>
        <w:b/>
        <w:color w:val="EC700A"/>
        <w:lang w:val="en-US"/>
      </w:rPr>
    </w:pPr>
    <w:r w:rsidRPr="001A32CF">
      <w:rPr>
        <w:b/>
        <w:color w:val="EC700A"/>
        <w:lang w:val="en-US"/>
      </w:rPr>
      <w:t>©MEN-DGESCO</w:t>
    </w:r>
    <w:r w:rsidRPr="001A32CF">
      <w:rPr>
        <w:b/>
        <w:color w:val="EC700A"/>
        <w:lang w:val="en-US"/>
      </w:rPr>
      <w:tab/>
    </w:r>
    <w:r w:rsidRPr="001A32CF">
      <w:rPr>
        <w:b/>
        <w:color w:val="EC700A"/>
      </w:rPr>
      <w:sym w:font="Wingdings 3" w:char="F075"/>
    </w:r>
    <w:r w:rsidRPr="001A32CF">
      <w:rPr>
        <w:b/>
        <w:color w:val="EC700A"/>
        <w:lang w:val="en-US"/>
      </w:rPr>
      <w:t>eduscol.education.fr</w:t>
    </w:r>
    <w:r w:rsidRPr="001A32CF">
      <w:rPr>
        <w:b/>
        <w:color w:val="EC700A"/>
        <w:lang w:val="en-US"/>
      </w:rPr>
      <w:tab/>
    </w:r>
    <w:r w:rsidRPr="001A32CF">
      <w:rPr>
        <w:rFonts w:eastAsiaTheme="majorEastAsia" w:cstheme="majorBidi"/>
        <w:b/>
        <w:color w:val="EC700A"/>
        <w:lang w:val="en-US"/>
      </w:rPr>
      <w:t xml:space="preserve">page </w:t>
    </w:r>
    <w:r w:rsidRPr="001A32CF">
      <w:rPr>
        <w:b/>
        <w:color w:val="EC700A"/>
        <w:lang w:val="en-US"/>
      </w:rPr>
      <w:fldChar w:fldCharType="begin"/>
    </w:r>
    <w:r w:rsidRPr="001A32CF">
      <w:rPr>
        <w:b/>
        <w:color w:val="EC700A"/>
        <w:lang w:val="en-US"/>
      </w:rPr>
      <w:instrText>PAGE    \* MERGEFORMAT</w:instrText>
    </w:r>
    <w:r w:rsidRPr="001A32CF">
      <w:rPr>
        <w:b/>
        <w:color w:val="EC700A"/>
        <w:lang w:val="en-US"/>
      </w:rPr>
      <w:fldChar w:fldCharType="separate"/>
    </w:r>
    <w:r w:rsidR="00471033" w:rsidRPr="00471033">
      <w:rPr>
        <w:rFonts w:eastAsiaTheme="majorEastAsia" w:cstheme="majorBidi"/>
        <w:b/>
        <w:noProof/>
        <w:color w:val="EC700A"/>
        <w:lang w:val="en-US"/>
      </w:rPr>
      <w:t>2</w:t>
    </w:r>
    <w:r w:rsidRPr="001A32CF">
      <w:rPr>
        <w:rFonts w:eastAsiaTheme="majorEastAsia" w:cstheme="majorBidi"/>
        <w:b/>
        <w:color w:val="EC700A"/>
        <w:lang w:val="en-US"/>
      </w:rPr>
      <w:fldChar w:fldCharType="end"/>
    </w:r>
    <w:r w:rsidRPr="001A32CF">
      <w:rPr>
        <w:rFonts w:asciiTheme="majorHAnsi" w:eastAsiaTheme="majorEastAsia" w:hAnsiTheme="majorHAnsi" w:cstheme="majorBidi"/>
        <w:b/>
        <w:color w:val="EC700A"/>
        <w:sz w:val="28"/>
        <w:szCs w:val="2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0B" w:rsidRDefault="00B5150B" w:rsidP="000F42E3">
      <w:pPr>
        <w:spacing w:after="0" w:line="240" w:lineRule="auto"/>
      </w:pPr>
      <w:r>
        <w:separator/>
      </w:r>
    </w:p>
  </w:footnote>
  <w:footnote w:type="continuationSeparator" w:id="0">
    <w:p w:rsidR="00B5150B" w:rsidRDefault="00B5150B" w:rsidP="000F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5"/>
    <w:rsid w:val="00031649"/>
    <w:rsid w:val="0004450C"/>
    <w:rsid w:val="00053CB4"/>
    <w:rsid w:val="000A2044"/>
    <w:rsid w:val="000F42E3"/>
    <w:rsid w:val="00112C84"/>
    <w:rsid w:val="001A32CF"/>
    <w:rsid w:val="00234F48"/>
    <w:rsid w:val="002B599E"/>
    <w:rsid w:val="002D6C22"/>
    <w:rsid w:val="002F5231"/>
    <w:rsid w:val="00347C36"/>
    <w:rsid w:val="003A6B59"/>
    <w:rsid w:val="003C5F12"/>
    <w:rsid w:val="003E1480"/>
    <w:rsid w:val="003E517F"/>
    <w:rsid w:val="004220CA"/>
    <w:rsid w:val="004557CE"/>
    <w:rsid w:val="00471033"/>
    <w:rsid w:val="00481AE2"/>
    <w:rsid w:val="005E1647"/>
    <w:rsid w:val="005E5472"/>
    <w:rsid w:val="00641EE6"/>
    <w:rsid w:val="00676874"/>
    <w:rsid w:val="00753C5B"/>
    <w:rsid w:val="00804248"/>
    <w:rsid w:val="00832A2A"/>
    <w:rsid w:val="0086031E"/>
    <w:rsid w:val="008948C9"/>
    <w:rsid w:val="008E0E66"/>
    <w:rsid w:val="009E1E25"/>
    <w:rsid w:val="00AA0E29"/>
    <w:rsid w:val="00B5150B"/>
    <w:rsid w:val="00B607DB"/>
    <w:rsid w:val="00B72311"/>
    <w:rsid w:val="00BC0C1F"/>
    <w:rsid w:val="00C33C5A"/>
    <w:rsid w:val="00C65531"/>
    <w:rsid w:val="00C81518"/>
    <w:rsid w:val="00CE0680"/>
    <w:rsid w:val="00D06DFB"/>
    <w:rsid w:val="00D71AE8"/>
    <w:rsid w:val="00DB26B9"/>
    <w:rsid w:val="00DB4EE9"/>
    <w:rsid w:val="00DE2C5D"/>
    <w:rsid w:val="00E07AC2"/>
    <w:rsid w:val="00E27CDE"/>
    <w:rsid w:val="00E55647"/>
    <w:rsid w:val="00E85947"/>
    <w:rsid w:val="00EA2A4A"/>
    <w:rsid w:val="00EB1DE1"/>
    <w:rsid w:val="00EC35F3"/>
    <w:rsid w:val="00F34CD7"/>
    <w:rsid w:val="00FB41CC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BF83A-A5DC-47F2-8DEB-791629B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E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25"/>
    <w:rPr>
      <w:rFonts w:ascii="Tahoma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9E1E25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2E3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2E3"/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4172</Words>
  <Characters>22948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</dc:creator>
  <cp:lastModifiedBy>nbogard</cp:lastModifiedBy>
  <cp:revision>2</cp:revision>
  <dcterms:created xsi:type="dcterms:W3CDTF">2018-08-24T08:52:00Z</dcterms:created>
  <dcterms:modified xsi:type="dcterms:W3CDTF">2018-08-24T08:52:00Z</dcterms:modified>
</cp:coreProperties>
</file>